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CC125" w14:textId="4AE97E05" w:rsidR="00CB4D40" w:rsidRPr="007670FC" w:rsidRDefault="00CB4D40" w:rsidP="00CB4D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D1975">
        <w:rPr>
          <w:rFonts w:ascii="Times New Roman" w:hAnsi="Times New Roman"/>
          <w:b/>
          <w:sz w:val="24"/>
          <w:szCs w:val="24"/>
        </w:rPr>
        <w:t>Žaidimo</w:t>
      </w:r>
      <w:proofErr w:type="spellEnd"/>
      <w:r w:rsidRPr="00BD1975">
        <w:rPr>
          <w:rFonts w:ascii="Times New Roman" w:hAnsi="Times New Roman"/>
          <w:b/>
          <w:sz w:val="24"/>
          <w:szCs w:val="24"/>
        </w:rPr>
        <w:t xml:space="preserve"> </w:t>
      </w:r>
      <w:r w:rsidR="001B2C91">
        <w:rPr>
          <w:rFonts w:ascii="Times New Roman" w:hAnsi="Times New Roman"/>
          <w:b/>
          <w:sz w:val="24"/>
          <w:szCs w:val="24"/>
        </w:rPr>
        <w:t>„PIRK BET KURĮ COLGATE PRODUKTĄ</w:t>
      </w:r>
    </w:p>
    <w:p w14:paraId="53EAA6FF" w14:textId="7A9450D1" w:rsidR="00CB4D40" w:rsidRPr="00E46DF7" w:rsidRDefault="00CB4D40" w:rsidP="00CB4D40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lv-LV"/>
        </w:rPr>
      </w:pPr>
      <w:r w:rsidRPr="00E46DF7">
        <w:rPr>
          <w:rFonts w:ascii="Times New Roman" w:hAnsi="Times New Roman"/>
          <w:b/>
          <w:bCs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ir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46DF7">
        <w:rPr>
          <w:rFonts w:ascii="Times New Roman" w:hAnsi="Times New Roman"/>
          <w:b/>
          <w:sz w:val="24"/>
          <w:szCs w:val="24"/>
        </w:rPr>
        <w:t>LAIMĖK</w:t>
      </w:r>
      <w:r w:rsidR="001B2C91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rengimo</w:t>
      </w:r>
      <w:proofErr w:type="spellEnd"/>
      <w:proofErr w:type="gramEnd"/>
      <w:r w:rsidRPr="00E46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6DF7">
        <w:rPr>
          <w:rFonts w:ascii="Times New Roman" w:hAnsi="Times New Roman"/>
          <w:b/>
          <w:sz w:val="24"/>
          <w:szCs w:val="24"/>
        </w:rPr>
        <w:t>sąlygos</w:t>
      </w:r>
      <w:proofErr w:type="spellEnd"/>
      <w:r w:rsidRPr="00E46DF7">
        <w:rPr>
          <w:rFonts w:ascii="Times New Roman" w:hAnsi="Times New Roman"/>
          <w:b/>
          <w:sz w:val="24"/>
          <w:szCs w:val="24"/>
        </w:rPr>
        <w:t xml:space="preserve">: </w:t>
      </w:r>
    </w:p>
    <w:p w14:paraId="6C155688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9A58DB4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Bendrosios taisyklės</w:t>
      </w:r>
    </w:p>
    <w:p w14:paraId="2F39F44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5D5C2E7D" w14:textId="716296B0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</w:t>
      </w:r>
      <w:r w:rsidR="001B2C91">
        <w:rPr>
          <w:rFonts w:ascii="Times New Roman" w:hAnsi="Times New Roman"/>
          <w:lang w:val="lt-LT"/>
        </w:rPr>
        <w:t>„Pirk bet kurį COLGATE PRODUKTĄ IR LAIMĖK</w:t>
      </w:r>
      <w:r w:rsidRPr="00E46DF7">
        <w:rPr>
          <w:rFonts w:ascii="Times New Roman" w:hAnsi="Times New Roman"/>
          <w:lang w:val="lt-LT"/>
        </w:rPr>
        <w:t>!“ (toliau – Žaidimas) užsakovas ir prekių platintojas yra UAB „</w:t>
      </w:r>
      <w:r w:rsidR="001B2C91">
        <w:rPr>
          <w:rFonts w:ascii="Times New Roman" w:hAnsi="Times New Roman"/>
          <w:lang w:val="lt-LT"/>
        </w:rPr>
        <w:t>Jungent</w:t>
      </w:r>
      <w:r w:rsidR="00880E5E">
        <w:rPr>
          <w:rFonts w:ascii="Times New Roman" w:hAnsi="Times New Roman"/>
          <w:lang w:val="lt-LT"/>
        </w:rPr>
        <w:t xml:space="preserve"> Lietuva</w:t>
      </w:r>
      <w:r w:rsidRPr="00E46DF7">
        <w:rPr>
          <w:rFonts w:ascii="Times New Roman" w:hAnsi="Times New Roman"/>
          <w:lang w:val="lt-LT"/>
        </w:rPr>
        <w:t>“</w:t>
      </w:r>
      <w:r w:rsidR="0049105B">
        <w:rPr>
          <w:rFonts w:ascii="Times New Roman" w:hAnsi="Times New Roman"/>
          <w:lang w:val="lt-LT"/>
        </w:rPr>
        <w:t xml:space="preserve"> </w:t>
      </w:r>
      <w:r w:rsidR="0049105B" w:rsidRPr="0049105B">
        <w:rPr>
          <w:rFonts w:ascii="Times New Roman" w:hAnsi="Times New Roman"/>
          <w:lang w:val="lt-LT"/>
        </w:rPr>
        <w:t xml:space="preserve">(toliau – </w:t>
      </w:r>
      <w:r w:rsidR="0049105B" w:rsidRPr="0049105B">
        <w:rPr>
          <w:rFonts w:ascii="Times New Roman" w:hAnsi="Times New Roman"/>
          <w:b/>
          <w:lang w:val="lt-LT"/>
        </w:rPr>
        <w:t>Organizatorius</w:t>
      </w:r>
      <w:r w:rsidR="0049105B" w:rsidRPr="0049105B">
        <w:rPr>
          <w:rFonts w:ascii="Times New Roman" w:hAnsi="Times New Roman"/>
          <w:lang w:val="lt-LT"/>
        </w:rPr>
        <w:t xml:space="preserve"> arba </w:t>
      </w:r>
      <w:r w:rsidR="0049105B" w:rsidRPr="0049105B">
        <w:rPr>
          <w:rFonts w:ascii="Times New Roman" w:hAnsi="Times New Roman"/>
          <w:b/>
          <w:lang w:val="lt-LT"/>
        </w:rPr>
        <w:t>Užsakovas</w:t>
      </w:r>
      <w:r w:rsidR="0049105B" w:rsidRPr="0049105B">
        <w:rPr>
          <w:rFonts w:ascii="Times New Roman" w:hAnsi="Times New Roman"/>
          <w:lang w:val="lt-LT"/>
        </w:rPr>
        <w:t>).</w:t>
      </w:r>
    </w:p>
    <w:p w14:paraId="6E06CCC1" w14:textId="77777777" w:rsidR="0049105B" w:rsidRPr="0049105B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su Akcija susijusius veiksmus (akcijos komunikaciją, registracijos formos administravimą, dalyvių informavimą) vykdo UAB „Drogas“ (toliau – Koordinatorius).</w:t>
      </w:r>
    </w:p>
    <w:p w14:paraId="7C600C34" w14:textId="335ACFF4" w:rsidR="0049105B" w:rsidRPr="00E46DF7" w:rsidRDefault="0049105B" w:rsidP="0049105B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Užsakovo vardu ir atstovaudamas jo interesams prizų įteikimą laimėtojams vykdo pats Organizatorius (UAB „</w:t>
      </w:r>
      <w:r w:rsidR="001B2C91">
        <w:rPr>
          <w:rFonts w:ascii="Times New Roman" w:hAnsi="Times New Roman"/>
          <w:lang w:val="lt-LT"/>
        </w:rPr>
        <w:t>Jungent</w:t>
      </w:r>
      <w:r w:rsidR="00880E5E">
        <w:rPr>
          <w:rFonts w:ascii="Times New Roman" w:hAnsi="Times New Roman"/>
          <w:lang w:val="lt-LT"/>
        </w:rPr>
        <w:t xml:space="preserve"> Lietuva</w:t>
      </w:r>
      <w:r w:rsidRPr="0049105B">
        <w:rPr>
          <w:rFonts w:ascii="Times New Roman" w:hAnsi="Times New Roman"/>
          <w:lang w:val="lt-LT"/>
        </w:rPr>
        <w:t>“) arba jo paskirtas partneris.</w:t>
      </w:r>
    </w:p>
    <w:p w14:paraId="6D76D1C9" w14:textId="4C827FAA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Žaidimas vyksta nuo </w:t>
      </w:r>
      <w:r>
        <w:rPr>
          <w:rFonts w:ascii="Times New Roman" w:hAnsi="Times New Roman"/>
          <w:lang w:val="lt-LT"/>
        </w:rPr>
        <w:t>202</w:t>
      </w:r>
      <w:r w:rsidR="001B2C91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1B2C91">
        <w:rPr>
          <w:rFonts w:ascii="Times New Roman" w:hAnsi="Times New Roman"/>
          <w:lang w:val="lt-LT"/>
        </w:rPr>
        <w:t>vasario</w:t>
      </w:r>
      <w:r>
        <w:rPr>
          <w:rFonts w:ascii="Times New Roman" w:hAnsi="Times New Roman"/>
          <w:lang w:val="lt-LT"/>
        </w:rPr>
        <w:t xml:space="preserve"> </w:t>
      </w:r>
      <w:r w:rsidR="001B2C91">
        <w:rPr>
          <w:rFonts w:ascii="Times New Roman" w:hAnsi="Times New Roman"/>
          <w:lang w:val="lt-LT"/>
        </w:rPr>
        <w:t>2</w:t>
      </w:r>
      <w:r w:rsidRPr="00E46DF7">
        <w:rPr>
          <w:rFonts w:ascii="Times New Roman" w:hAnsi="Times New Roman"/>
          <w:lang w:val="lt-LT"/>
        </w:rPr>
        <w:t xml:space="preserve"> d. iki </w:t>
      </w:r>
      <w:r w:rsidR="001B2C91">
        <w:rPr>
          <w:rFonts w:ascii="Times New Roman" w:hAnsi="Times New Roman"/>
          <w:lang w:val="lt-LT"/>
        </w:rPr>
        <w:t>kovo</w:t>
      </w:r>
      <w:r>
        <w:rPr>
          <w:rFonts w:ascii="Times New Roman" w:hAnsi="Times New Roman"/>
          <w:lang w:val="lt-LT"/>
        </w:rPr>
        <w:t xml:space="preserve"> </w:t>
      </w:r>
      <w:r w:rsidR="001B2C91">
        <w:rPr>
          <w:rFonts w:ascii="Times New Roman" w:hAnsi="Times New Roman"/>
          <w:lang w:val="lt-LT"/>
        </w:rPr>
        <w:t>3</w:t>
      </w:r>
      <w:r w:rsidR="00567C2B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(imtinai).</w:t>
      </w:r>
    </w:p>
    <w:p w14:paraId="025AF992" w14:textId="4328DB98" w:rsidR="00CB4D40" w:rsidRPr="00E32E09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Norint dalyvauti ir laimėti Žaidimo prizus, visose DROGAS parduotuvėse, esančiose Lietuvos Respublikos teritorijoje,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 xml:space="preserve">parduotuvėje www.drogas.lt Žaidimo metu reikia pirkti bet </w:t>
      </w:r>
      <w:r w:rsidR="001B2C91">
        <w:rPr>
          <w:rFonts w:ascii="Times New Roman" w:hAnsi="Times New Roman"/>
          <w:lang w:val="lt-LT"/>
        </w:rPr>
        <w:t>kurį COLGATE PRODUKTĄ</w:t>
      </w:r>
      <w:r>
        <w:rPr>
          <w:rFonts w:ascii="Times New Roman" w:hAnsi="Times New Roman"/>
          <w:lang w:val="lt-LT"/>
        </w:rPr>
        <w:t xml:space="preserve"> </w:t>
      </w:r>
      <w:r w:rsidRPr="00076CF1">
        <w:rPr>
          <w:rFonts w:ascii="Times New Roman" w:hAnsi="Times New Roman"/>
          <w:lang w:val="lt-LT"/>
        </w:rPr>
        <w:t>ir</w:t>
      </w:r>
      <w:r w:rsidRPr="00E46DF7">
        <w:rPr>
          <w:rFonts w:ascii="Times New Roman" w:hAnsi="Times New Roman"/>
          <w:lang w:val="lt-LT"/>
        </w:rPr>
        <w:t xml:space="preserve"> registruotis užpildant registracijos formą tinklapyje </w:t>
      </w:r>
      <w:hyperlink r:id="rId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</w:p>
    <w:p w14:paraId="7724F8BA" w14:textId="5A833706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Apie laimėjimą: </w:t>
      </w:r>
      <w:r w:rsidR="00567C2B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dalyviui praneša telefonu tuo numeriu, kuriuo registravosi Žaidimo dalyvis, arba elektroniniu paštu, nurodytu registracijos anketoje tinklapyje </w:t>
      </w:r>
      <w:hyperlink r:id="rId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Style w:val="Hyperlink"/>
          <w:rFonts w:ascii="Times New Roman" w:hAnsi="Times New Roman"/>
          <w:lang w:val="lt-LT"/>
        </w:rPr>
        <w:t>.</w:t>
      </w:r>
      <w:r w:rsidRPr="00E46DF7">
        <w:rPr>
          <w:rFonts w:ascii="Times New Roman" w:hAnsi="Times New Roman"/>
          <w:lang w:val="lt-LT"/>
        </w:rPr>
        <w:t xml:space="preserve"> Laimėtojai taip pat skelbiami svetainėje </w:t>
      </w:r>
      <w:hyperlink r:id="rId10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6066FB98" w14:textId="6FBD640F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Žaidime užregistruotus pirkimo kvitus ir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>parduotuvės užsakymo numerius būtina saugoti iki Žaidimo pabaigos ir privaloma pateikti atsiimant prizus.</w:t>
      </w:r>
    </w:p>
    <w:p w14:paraId="69CEE91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Informacija apie Žaidimą skelbiama interneto svetainėje </w:t>
      </w:r>
      <w:hyperlink r:id="rId11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</w:p>
    <w:p w14:paraId="41D0B5ED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Dalyvaudami Žaidime dalyviai sutinka, kad Žaidimo Užsakovas ir Koordinatorius tvarkytų ir naudotų jų asmens duomenis kaip nurodyta šiose taisyklėse, taip pat sutinka laikytis nurodytų taisyklių ir organizatorių sprendimų. </w:t>
      </w:r>
    </w:p>
    <w:p w14:paraId="7EE02321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77B0A79D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prizai</w:t>
      </w:r>
    </w:p>
    <w:p w14:paraId="4F1B3156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140A175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Prizai:</w:t>
      </w:r>
    </w:p>
    <w:p w14:paraId="531CA8B3" w14:textId="5321DD20" w:rsidR="0049105B" w:rsidRDefault="00E4053C" w:rsidP="00E4053C">
      <w:pPr>
        <w:pStyle w:val="ListParagraph"/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2.1.1 </w:t>
      </w:r>
      <w:r w:rsidR="001B2C91">
        <w:rPr>
          <w:rFonts w:ascii="Times New Roman" w:hAnsi="Times New Roman"/>
          <w:lang w:val="lt-LT"/>
        </w:rPr>
        <w:t xml:space="preserve">– 10 vnt. </w:t>
      </w:r>
      <w:r w:rsidR="00353470">
        <w:rPr>
          <w:rFonts w:ascii="Times New Roman" w:hAnsi="Times New Roman"/>
          <w:lang w:val="lt-LT"/>
        </w:rPr>
        <w:t xml:space="preserve">DROGAS </w:t>
      </w:r>
      <w:r w:rsidR="001B2C91">
        <w:rPr>
          <w:rFonts w:ascii="Times New Roman" w:hAnsi="Times New Roman"/>
          <w:lang w:val="lt-LT"/>
        </w:rPr>
        <w:t>dovanų kortelių, 50 Eur vertės.</w:t>
      </w:r>
    </w:p>
    <w:p w14:paraId="2BEE8640" w14:textId="606D1071" w:rsidR="00CB4D40" w:rsidRPr="0049105B" w:rsidRDefault="00CB4D40" w:rsidP="00CB4D4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49105B">
        <w:rPr>
          <w:rFonts w:ascii="Times New Roman" w:hAnsi="Times New Roman"/>
          <w:lang w:val="lt-LT"/>
        </w:rPr>
        <w:t>Priz</w:t>
      </w:r>
      <w:r w:rsidR="00CE5657" w:rsidRPr="0049105B">
        <w:rPr>
          <w:rFonts w:ascii="Times New Roman" w:hAnsi="Times New Roman"/>
          <w:lang w:val="lt-LT"/>
        </w:rPr>
        <w:t>o</w:t>
      </w:r>
      <w:r w:rsidRPr="0049105B">
        <w:rPr>
          <w:rFonts w:ascii="Times New Roman" w:hAnsi="Times New Roman"/>
          <w:lang w:val="lt-LT"/>
        </w:rPr>
        <w:t xml:space="preserve"> įteikimas laimėtojui įforminamas prizo įteikimo aktu.</w:t>
      </w:r>
    </w:p>
    <w:p w14:paraId="78A11545" w14:textId="7AE905D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Priza</w:t>
      </w:r>
      <w:r w:rsidR="00CE5657">
        <w:rPr>
          <w:rFonts w:ascii="Times New Roman" w:hAnsi="Times New Roman"/>
          <w:lang w:val="lt-LT"/>
        </w:rPr>
        <w:t xml:space="preserve">s </w:t>
      </w:r>
      <w:r w:rsidRPr="00E46DF7">
        <w:rPr>
          <w:rFonts w:ascii="Times New Roman" w:hAnsi="Times New Roman"/>
          <w:lang w:val="lt-LT"/>
        </w:rPr>
        <w:t>į piniginį ekvivalentą nekeičiam</w:t>
      </w:r>
      <w:r w:rsidR="00CE5657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>.</w:t>
      </w:r>
    </w:p>
    <w:p w14:paraId="56B9F7F8" w14:textId="4F68BC4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Už priz</w:t>
      </w:r>
      <w:r w:rsidR="00CE5657">
        <w:rPr>
          <w:rFonts w:ascii="Times New Roman" w:hAnsi="Times New Roman"/>
          <w:lang w:val="lt-LT"/>
        </w:rPr>
        <w:t>o</w:t>
      </w:r>
      <w:r w:rsidRPr="00E46DF7">
        <w:rPr>
          <w:rFonts w:ascii="Times New Roman" w:hAnsi="Times New Roman"/>
          <w:lang w:val="lt-LT"/>
        </w:rPr>
        <w:t xml:space="preserve"> įteikimą ir šių taisyklių laikymąsi įteikiant prizus atsakingas </w:t>
      </w:r>
      <w:r w:rsidR="0049105B">
        <w:rPr>
          <w:rFonts w:ascii="Times New Roman" w:hAnsi="Times New Roman"/>
          <w:lang w:val="lt-LT"/>
        </w:rPr>
        <w:t>Organizatorius.</w:t>
      </w:r>
    </w:p>
    <w:p w14:paraId="376AC155" w14:textId="77777777" w:rsidR="00CB4D40" w:rsidRPr="00E46DF7" w:rsidRDefault="00CB4D40" w:rsidP="00CB4D40">
      <w:pPr>
        <w:autoSpaceDE w:val="0"/>
        <w:autoSpaceDN w:val="0"/>
        <w:adjustRightInd w:val="0"/>
        <w:spacing w:after="0"/>
        <w:ind w:left="792"/>
        <w:jc w:val="both"/>
        <w:rPr>
          <w:rFonts w:ascii="Times New Roman" w:hAnsi="Times New Roman"/>
          <w:lang w:val="lt-LT"/>
        </w:rPr>
      </w:pPr>
    </w:p>
    <w:p w14:paraId="1587A45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0FB92608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eiga</w:t>
      </w:r>
    </w:p>
    <w:p w14:paraId="4CF4B4C2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62C744A0" w14:textId="11B7E65D" w:rsidR="00CB4D40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Asmenys, įsigiję bet </w:t>
      </w:r>
      <w:r w:rsidR="001B2C91">
        <w:rPr>
          <w:rFonts w:ascii="Times New Roman" w:hAnsi="Times New Roman"/>
          <w:lang w:val="lt-LT"/>
        </w:rPr>
        <w:t>kurį COLGATE produktą</w:t>
      </w:r>
      <w:r w:rsidRPr="00E46DF7">
        <w:rPr>
          <w:rFonts w:ascii="Times New Roman" w:hAnsi="Times New Roman"/>
          <w:lang w:val="lt-LT"/>
        </w:rPr>
        <w:t xml:space="preserve"> DROGAS parduotuvėse arba DROGAS e</w:t>
      </w:r>
      <w:r w:rsidR="00997F8B">
        <w:rPr>
          <w:rFonts w:ascii="Times New Roman" w:hAnsi="Times New Roman"/>
          <w:lang w:val="lt-LT"/>
        </w:rPr>
        <w:t xml:space="preserve">. </w:t>
      </w:r>
      <w:r w:rsidRPr="00E46DF7">
        <w:rPr>
          <w:rFonts w:ascii="Times New Roman" w:hAnsi="Times New Roman"/>
          <w:lang w:val="lt-LT"/>
        </w:rPr>
        <w:t xml:space="preserve">parduotuvėje </w:t>
      </w:r>
      <w:hyperlink r:id="rId12" w:history="1">
        <w:r w:rsidRPr="000C4F2C">
          <w:rPr>
            <w:rStyle w:val="Hyperlink"/>
            <w:rFonts w:ascii="Times New Roman" w:hAnsi="Times New Roman"/>
            <w:lang w:val="lt-LT"/>
          </w:rPr>
          <w:t>www.drogas.lt</w:t>
        </w:r>
      </w:hyperlink>
      <w:r>
        <w:rPr>
          <w:rFonts w:ascii="Times New Roman" w:hAnsi="Times New Roman"/>
          <w:lang w:val="lt-LT"/>
        </w:rPr>
        <w:t>.</w:t>
      </w:r>
    </w:p>
    <w:p w14:paraId="11A09947" w14:textId="6789E80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laikotarpiu, teisingai užsiregistravę tinklapyje </w:t>
      </w:r>
      <w:hyperlink r:id="rId13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išsaugoję pirkimo čekį</w:t>
      </w:r>
      <w:r>
        <w:rPr>
          <w:rFonts w:ascii="Times New Roman" w:hAnsi="Times New Roman"/>
          <w:lang w:val="lt-LT"/>
        </w:rPr>
        <w:t xml:space="preserve"> arba užsakymo sąskaitą-faktūrą</w:t>
      </w:r>
      <w:r w:rsidRPr="00E46DF7">
        <w:rPr>
          <w:rFonts w:ascii="Times New Roman" w:hAnsi="Times New Roman"/>
          <w:lang w:val="lt-LT"/>
        </w:rPr>
        <w:t xml:space="preserve"> turi galimybę laimėti Žaidimo prizus nurodytus punkte </w:t>
      </w:r>
      <w:r w:rsidRPr="00076CF1">
        <w:rPr>
          <w:rFonts w:ascii="Times New Roman" w:hAnsi="Times New Roman"/>
          <w:lang w:val="lt-LT"/>
        </w:rPr>
        <w:t>2.1.</w:t>
      </w:r>
    </w:p>
    <w:p w14:paraId="5924E287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Registracijai tinklapyje </w:t>
      </w:r>
      <w:hyperlink r:id="rId14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reikia užpildyti anketą. Teisingai užpildžius anketą, ekrane pasirodo sėkmingą registraciją patvirtinantis pranešimas.</w:t>
      </w:r>
    </w:p>
    <w:p w14:paraId="7713358C" w14:textId="666C5A6C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Registruotis Žaidimui galima nuo </w:t>
      </w:r>
      <w:r>
        <w:rPr>
          <w:rFonts w:ascii="Times New Roman" w:hAnsi="Times New Roman"/>
          <w:lang w:val="lt-LT"/>
        </w:rPr>
        <w:t>202</w:t>
      </w:r>
      <w:r w:rsidR="001B2C91">
        <w:rPr>
          <w:rFonts w:ascii="Times New Roman" w:hAnsi="Times New Roman"/>
          <w:lang w:val="lt-LT"/>
        </w:rPr>
        <w:t>6</w:t>
      </w:r>
      <w:r w:rsidRPr="00E46DF7">
        <w:rPr>
          <w:rFonts w:ascii="Times New Roman" w:hAnsi="Times New Roman"/>
          <w:lang w:val="lt-LT"/>
        </w:rPr>
        <w:t xml:space="preserve"> m</w:t>
      </w:r>
      <w:r>
        <w:rPr>
          <w:rFonts w:ascii="Times New Roman" w:hAnsi="Times New Roman"/>
          <w:lang w:val="lt-LT"/>
        </w:rPr>
        <w:t xml:space="preserve">. </w:t>
      </w:r>
      <w:r w:rsidR="001B2C91">
        <w:rPr>
          <w:rFonts w:ascii="Times New Roman" w:hAnsi="Times New Roman"/>
          <w:lang w:val="lt-LT"/>
        </w:rPr>
        <w:t>vasario</w:t>
      </w:r>
      <w:r>
        <w:rPr>
          <w:rFonts w:ascii="Times New Roman" w:hAnsi="Times New Roman"/>
          <w:lang w:val="lt-LT"/>
        </w:rPr>
        <w:t xml:space="preserve"> </w:t>
      </w:r>
      <w:r w:rsidR="001B2C91">
        <w:rPr>
          <w:rFonts w:ascii="Times New Roman" w:hAnsi="Times New Roman"/>
          <w:lang w:val="lt-LT"/>
        </w:rPr>
        <w:t>2</w:t>
      </w:r>
      <w:r w:rsidRPr="00E46DF7">
        <w:rPr>
          <w:rFonts w:ascii="Times New Roman" w:hAnsi="Times New Roman"/>
          <w:lang w:val="lt-LT"/>
        </w:rPr>
        <w:t xml:space="preserve"> d. iki</w:t>
      </w:r>
      <w:r w:rsidR="00A06143">
        <w:rPr>
          <w:rFonts w:ascii="Times New Roman" w:hAnsi="Times New Roman"/>
          <w:lang w:val="lt-LT"/>
        </w:rPr>
        <w:t xml:space="preserve"> </w:t>
      </w:r>
      <w:r w:rsidR="001B2C91">
        <w:rPr>
          <w:rFonts w:ascii="Times New Roman" w:hAnsi="Times New Roman"/>
          <w:lang w:val="lt-LT"/>
        </w:rPr>
        <w:t>kovo</w:t>
      </w:r>
      <w:r w:rsidR="00CE5657">
        <w:rPr>
          <w:rFonts w:ascii="Times New Roman" w:hAnsi="Times New Roman"/>
          <w:lang w:val="lt-LT"/>
        </w:rPr>
        <w:t xml:space="preserve"> </w:t>
      </w:r>
      <w:r w:rsidR="001B2C91">
        <w:rPr>
          <w:rFonts w:ascii="Times New Roman" w:hAnsi="Times New Roman"/>
          <w:lang w:val="lt-LT"/>
        </w:rPr>
        <w:t>3</w:t>
      </w:r>
      <w:r w:rsidR="00430EA1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hAnsi="Times New Roman"/>
          <w:lang w:val="lt-LT"/>
        </w:rPr>
        <w:t>d. (imtinai)</w:t>
      </w:r>
      <w:r>
        <w:rPr>
          <w:rFonts w:ascii="Times New Roman" w:hAnsi="Times New Roman"/>
          <w:lang w:val="lt-LT"/>
        </w:rPr>
        <w:t>.</w:t>
      </w:r>
    </w:p>
    <w:p w14:paraId="36FA3A44" w14:textId="2548BF02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val="lt-LT"/>
        </w:rPr>
      </w:pPr>
      <w:r w:rsidRPr="00E46DF7">
        <w:rPr>
          <w:rFonts w:ascii="Times New Roman" w:hAnsi="Times New Roman"/>
          <w:color w:val="000000"/>
          <w:lang w:val="lt-LT"/>
        </w:rPr>
        <w:t>Užregistruotas produkto pirkimo kvitas arba e</w:t>
      </w:r>
      <w:r w:rsidR="00997F8B">
        <w:rPr>
          <w:rFonts w:ascii="Times New Roman" w:hAnsi="Times New Roman"/>
          <w:color w:val="000000"/>
          <w:lang w:val="lt-LT"/>
        </w:rPr>
        <w:t xml:space="preserve">. </w:t>
      </w:r>
      <w:r w:rsidRPr="00E46DF7">
        <w:rPr>
          <w:rFonts w:ascii="Times New Roman" w:hAnsi="Times New Roman"/>
          <w:color w:val="000000"/>
          <w:lang w:val="lt-LT"/>
        </w:rPr>
        <w:t>parduotuvės užsakymo numeris dalyvauja loterijoje vieną kartą.</w:t>
      </w:r>
    </w:p>
    <w:p w14:paraId="389A06AA" w14:textId="08D5E366" w:rsidR="00CB4D40" w:rsidRPr="00D501D8" w:rsidRDefault="00CB4D40" w:rsidP="00D501D8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lastRenderedPageBreak/>
        <w:t>Žaidimo Organizatorius</w:t>
      </w:r>
      <w:r w:rsidR="00D501D8">
        <w:rPr>
          <w:rFonts w:ascii="Times New Roman" w:hAnsi="Times New Roman"/>
          <w:lang w:val="lt-LT"/>
        </w:rPr>
        <w:t xml:space="preserve"> ir Koordinatorius</w:t>
      </w:r>
      <w:r w:rsidRPr="00E46DF7">
        <w:rPr>
          <w:rFonts w:ascii="Times New Roman" w:hAnsi="Times New Roman"/>
          <w:lang w:val="lt-LT"/>
        </w:rPr>
        <w:t xml:space="preserve"> neatsako ir pretenzijų nepriima, jei užsiregistruoti nepavyksta dėl</w:t>
      </w:r>
      <w:r w:rsidRPr="00D501D8">
        <w:rPr>
          <w:rFonts w:ascii="Times New Roman" w:hAnsi="Times New Roman"/>
          <w:lang w:val="lt-LT"/>
        </w:rPr>
        <w:t xml:space="preserve"> registracijos tvarkos nesilaikymo.</w:t>
      </w:r>
    </w:p>
    <w:p w14:paraId="07FE77EF" w14:textId="05E0C558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Prizų laimėtojai skelbiami per 3 darbo dienas nuo Žaidimo pabaigos tinklapyje </w:t>
      </w:r>
      <w:hyperlink r:id="rId15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ir informuojami asmeniškai: elektroniniu laišku arba registracijos formoje nurodytu telefonu. Jei laimėtojas neturi laimėjimą patvirtinančio Žaidimo taisykles atitinkančio pirkimo kvito arba užsakymo numerio, </w:t>
      </w:r>
      <w:r w:rsidR="00D501D8">
        <w:rPr>
          <w:rFonts w:ascii="Times New Roman" w:hAnsi="Times New Roman"/>
          <w:lang w:val="lt-LT"/>
        </w:rPr>
        <w:t>ž</w:t>
      </w:r>
      <w:r w:rsidRPr="00E46DF7">
        <w:rPr>
          <w:rFonts w:ascii="Times New Roman" w:hAnsi="Times New Roman"/>
          <w:lang w:val="lt-LT"/>
        </w:rPr>
        <w:t xml:space="preserve">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atsitiktinės atrankos būdu atrenka kitą prizo laimėtoją.</w:t>
      </w:r>
    </w:p>
    <w:p w14:paraId="484BCCF0" w14:textId="561FD413" w:rsidR="00CB4D40" w:rsidRPr="00E46DF7" w:rsidRDefault="00D501D8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Koordinatorius</w:t>
      </w:r>
      <w:r w:rsidR="00CB4D40" w:rsidRPr="00E46DF7">
        <w:rPr>
          <w:rFonts w:ascii="Times New Roman" w:hAnsi="Times New Roman"/>
          <w:lang w:val="lt-LT"/>
        </w:rPr>
        <w:t xml:space="preserve"> turi teisę viešai svetainėje </w:t>
      </w:r>
      <w:hyperlink r:id="rId16" w:history="1">
        <w:r w:rsidR="00CB4D40"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="00CB4D40" w:rsidRPr="00E46DF7">
        <w:rPr>
          <w:rFonts w:ascii="Times New Roman" w:hAnsi="Times New Roman"/>
          <w:lang w:val="lt-LT"/>
        </w:rPr>
        <w:t xml:space="preserve"> skelbti laimėtojų vardus ir pavardes.</w:t>
      </w:r>
    </w:p>
    <w:p w14:paraId="1F01E71C" w14:textId="77777777" w:rsidR="00CB4D40" w:rsidRPr="00E46DF7" w:rsidRDefault="00CB4D40" w:rsidP="00CB4D40">
      <w:pPr>
        <w:autoSpaceDE w:val="0"/>
        <w:autoSpaceDN w:val="0"/>
        <w:adjustRightInd w:val="0"/>
        <w:spacing w:after="0"/>
        <w:rPr>
          <w:rFonts w:ascii="Times New Roman" w:hAnsi="Times New Roman"/>
          <w:lang w:val="lt-LT"/>
        </w:rPr>
      </w:pPr>
    </w:p>
    <w:p w14:paraId="270BE16F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Žaidimo sąlygos</w:t>
      </w:r>
    </w:p>
    <w:p w14:paraId="0DD42503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E9C94B8" w14:textId="07793AD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Dalyvaudami Žaidime, dalyviai sutinka laikytis nurodytų taisyklių</w:t>
      </w:r>
      <w:r w:rsidR="00D501D8">
        <w:rPr>
          <w:rFonts w:ascii="Times New Roman" w:hAnsi="Times New Roman"/>
          <w:lang w:val="lt-LT"/>
        </w:rPr>
        <w:t>, sprendimų ir tvarkos</w:t>
      </w:r>
      <w:r w:rsidRPr="00E46DF7">
        <w:rPr>
          <w:rFonts w:ascii="Times New Roman" w:hAnsi="Times New Roman"/>
          <w:lang w:val="lt-LT"/>
        </w:rPr>
        <w:t>.</w:t>
      </w:r>
    </w:p>
    <w:p w14:paraId="78022C42" w14:textId="25F0150B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Vieną pirkimo kvitą arba užsakymo numerį su Žaidime dalyvaujanči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produkt</w:t>
      </w:r>
      <w:r w:rsidR="00A06143">
        <w:rPr>
          <w:rFonts w:ascii="Times New Roman" w:hAnsi="Times New Roman"/>
          <w:lang w:val="lt-LT"/>
        </w:rPr>
        <w:t>ais</w:t>
      </w:r>
      <w:r w:rsidRPr="00E46DF7">
        <w:rPr>
          <w:rFonts w:ascii="Times New Roman" w:hAnsi="Times New Roman"/>
          <w:lang w:val="lt-LT"/>
        </w:rPr>
        <w:t xml:space="preserve"> galima užregistruoti tik vieną kartą.</w:t>
      </w:r>
    </w:p>
    <w:p w14:paraId="0668E2E1" w14:textId="49D0C6ED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Koordinatorius</w:t>
      </w:r>
      <w:r w:rsidRPr="00E46DF7">
        <w:rPr>
          <w:rFonts w:ascii="Times New Roman" w:hAnsi="Times New Roman"/>
          <w:lang w:val="lt-LT"/>
        </w:rPr>
        <w:t xml:space="preserve"> pasilieka teisę keisti Žaidimo sąlygas iš anksto informavus apie tai viešai internetinėje svetainėje </w:t>
      </w:r>
      <w:hyperlink r:id="rId17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>.</w:t>
      </w:r>
    </w:p>
    <w:p w14:paraId="00D491CE" w14:textId="31967779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Žaidime negali dalyvauti </w:t>
      </w:r>
      <w:r w:rsidR="00D501D8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ir </w:t>
      </w:r>
      <w:r w:rsidR="00D501D8">
        <w:rPr>
          <w:rFonts w:ascii="Times New Roman" w:hAnsi="Times New Roman"/>
          <w:lang w:val="lt-LT"/>
        </w:rPr>
        <w:t>Organizatoriaus</w:t>
      </w:r>
      <w:r w:rsidRPr="00E46DF7">
        <w:rPr>
          <w:rFonts w:ascii="Times New Roman" w:hAnsi="Times New Roman"/>
          <w:lang w:val="lt-LT"/>
        </w:rPr>
        <w:t xml:space="preserve"> darbuotojai bei jų šeimų nariai.</w:t>
      </w:r>
    </w:p>
    <w:p w14:paraId="75EA4AEC" w14:textId="77777777" w:rsidR="00CB4D40" w:rsidRPr="00E46DF7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38493DB1" w14:textId="77777777" w:rsidR="00CB4D40" w:rsidRPr="00E46DF7" w:rsidRDefault="00CB4D40" w:rsidP="00CB4D40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  <w:r w:rsidRPr="00E46DF7">
        <w:rPr>
          <w:rFonts w:ascii="Times New Roman" w:hAnsi="Times New Roman"/>
          <w:b/>
          <w:bCs/>
          <w:lang w:val="lt-LT"/>
        </w:rPr>
        <w:t>Prizų įteikimas</w:t>
      </w:r>
    </w:p>
    <w:p w14:paraId="6CD07B5A" w14:textId="77777777" w:rsidR="00CB4D40" w:rsidRPr="00DE48C5" w:rsidRDefault="00CB4D40" w:rsidP="00CB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lt-LT"/>
        </w:rPr>
      </w:pPr>
    </w:p>
    <w:p w14:paraId="1519138D" w14:textId="77777777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DE48C5">
        <w:rPr>
          <w:rFonts w:ascii="Times New Roman" w:hAnsi="Times New Roman"/>
          <w:lang w:val="lt-LT"/>
        </w:rPr>
        <w:t>Apie laimėjimą visi laimėtojai bus informuojami registracijos anketose nurodytais el. pašto adresais arba nurodytais telefono numeriais.</w:t>
      </w:r>
    </w:p>
    <w:p w14:paraId="7E0FB267" w14:textId="7BF0D16A" w:rsidR="00CB4D40" w:rsidRPr="007670FC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7670FC">
        <w:rPr>
          <w:rFonts w:ascii="Times New Roman" w:hAnsi="Times New Roman"/>
          <w:lang w:val="lt-LT"/>
        </w:rPr>
        <w:t>Prizus galima atsiimti ne vėliau kaip iki 202</w:t>
      </w:r>
      <w:r w:rsidR="001B2C91">
        <w:rPr>
          <w:rFonts w:ascii="Times New Roman" w:hAnsi="Times New Roman"/>
          <w:lang w:val="lt-LT"/>
        </w:rPr>
        <w:t>6</w:t>
      </w:r>
      <w:r w:rsidRPr="007670FC">
        <w:rPr>
          <w:rFonts w:ascii="Times New Roman" w:hAnsi="Times New Roman"/>
          <w:lang w:val="lt-LT"/>
        </w:rPr>
        <w:t xml:space="preserve"> m. </w:t>
      </w:r>
      <w:r w:rsidR="00D62C47">
        <w:rPr>
          <w:rFonts w:ascii="Times New Roman" w:hAnsi="Times New Roman"/>
          <w:lang w:val="lt-LT"/>
        </w:rPr>
        <w:t>kovo</w:t>
      </w:r>
      <w:r w:rsidRPr="007670FC">
        <w:rPr>
          <w:rFonts w:ascii="Times New Roman" w:hAnsi="Times New Roman"/>
          <w:lang w:val="lt-LT"/>
        </w:rPr>
        <w:t xml:space="preserve"> </w:t>
      </w:r>
      <w:r w:rsidR="00D62C47">
        <w:rPr>
          <w:rFonts w:ascii="Times New Roman" w:hAnsi="Times New Roman"/>
          <w:lang w:val="lt-LT"/>
        </w:rPr>
        <w:t>31</w:t>
      </w:r>
      <w:bookmarkStart w:id="0" w:name="_GoBack"/>
      <w:bookmarkEnd w:id="0"/>
      <w:r w:rsidRPr="007670FC">
        <w:rPr>
          <w:rFonts w:ascii="Times New Roman" w:hAnsi="Times New Roman"/>
          <w:lang w:val="lt-LT"/>
        </w:rPr>
        <w:t xml:space="preserve"> d.</w:t>
      </w:r>
    </w:p>
    <w:p w14:paraId="3B3C23BC" w14:textId="1E3B6A64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Laimėtas prizas bus pristatomas tiesiai laimėtojui į namus. Prieš pristatant prizus laimėtojas privalo atsiųsti geros kokybės (aiškiai matomas kvito arba užsakymo numeris, data, parduotuvės pavadinimas ir pirktas Žaidime dalyvaujantis produktas) kvito arba užsakymo kopiją </w:t>
      </w:r>
      <w:r w:rsidR="00997A80">
        <w:rPr>
          <w:rFonts w:ascii="Times New Roman" w:hAnsi="Times New Roman"/>
          <w:lang w:val="lt-LT"/>
        </w:rPr>
        <w:t xml:space="preserve">Žaidimo </w:t>
      </w:r>
      <w:r w:rsidR="00D501D8">
        <w:rPr>
          <w:rFonts w:ascii="Times New Roman" w:hAnsi="Times New Roman"/>
          <w:lang w:val="lt-LT"/>
        </w:rPr>
        <w:t>Organizatoriui</w:t>
      </w:r>
      <w:r w:rsidR="00203A53">
        <w:rPr>
          <w:rFonts w:ascii="Times New Roman" w:hAnsi="Times New Roman"/>
          <w:lang w:val="lt-LT"/>
        </w:rPr>
        <w:t>.</w:t>
      </w:r>
    </w:p>
    <w:p w14:paraId="0D33C921" w14:textId="4003926C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Kurjerio pristatymo paslaugų išlaidas padengia Žaidimo </w:t>
      </w:r>
      <w:r w:rsidR="00D501D8">
        <w:rPr>
          <w:rFonts w:ascii="Times New Roman" w:hAnsi="Times New Roman"/>
          <w:lang w:val="lt-LT"/>
        </w:rPr>
        <w:t>Organizatorius</w:t>
      </w:r>
      <w:r w:rsidRPr="00E46DF7">
        <w:rPr>
          <w:rFonts w:ascii="Times New Roman" w:hAnsi="Times New Roman"/>
          <w:lang w:val="lt-LT"/>
        </w:rPr>
        <w:t>.</w:t>
      </w:r>
    </w:p>
    <w:p w14:paraId="16B7A4B3" w14:textId="77777777" w:rsidR="00CB4D40" w:rsidRPr="00E46DF7" w:rsidRDefault="00CB4D40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Jeigu laimėtojas negali pateikti Žaidimo taisykles atitinkančio pirkimo kvito arba </w:t>
      </w:r>
      <w:r>
        <w:rPr>
          <w:rFonts w:ascii="Times New Roman" w:hAnsi="Times New Roman"/>
          <w:lang w:val="lt-LT"/>
        </w:rPr>
        <w:t>užsakymo</w:t>
      </w:r>
      <w:r w:rsidRPr="00E46DF7">
        <w:rPr>
          <w:rFonts w:ascii="Times New Roman" w:hAnsi="Times New Roman"/>
          <w:lang w:val="lt-LT"/>
        </w:rPr>
        <w:t xml:space="preserve"> numerio, arba jei kyla įtarimų dėl jo tikrumo, prizas laimėtojui neatiduodamas ir pretenzijos iš jo nepriimamos.</w:t>
      </w:r>
    </w:p>
    <w:p w14:paraId="1E3612DD" w14:textId="648A7898" w:rsidR="00CB4D40" w:rsidRPr="00E46DF7" w:rsidRDefault="00211C2F" w:rsidP="00CB4D40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Prizo</w:t>
      </w:r>
      <w:r w:rsidR="00CB4D40" w:rsidRPr="00E46DF7">
        <w:rPr>
          <w:rFonts w:ascii="Times New Roman" w:hAnsi="Times New Roman"/>
          <w:lang w:val="lt-LT"/>
        </w:rPr>
        <w:t xml:space="preserve"> perdavima</w:t>
      </w:r>
      <w:r>
        <w:rPr>
          <w:rFonts w:ascii="Times New Roman" w:hAnsi="Times New Roman"/>
          <w:lang w:val="lt-LT"/>
        </w:rPr>
        <w:t>s</w:t>
      </w:r>
      <w:r w:rsidR="00CB4D40" w:rsidRPr="00E46DF7">
        <w:rPr>
          <w:rFonts w:ascii="Times New Roman" w:hAnsi="Times New Roman"/>
          <w:lang w:val="lt-LT"/>
        </w:rPr>
        <w:t xml:space="preserve"> įforminam</w:t>
      </w:r>
      <w:r>
        <w:rPr>
          <w:rFonts w:ascii="Times New Roman" w:hAnsi="Times New Roman"/>
          <w:lang w:val="lt-LT"/>
        </w:rPr>
        <w:t>as</w:t>
      </w:r>
      <w:r w:rsidR="00CB4D40" w:rsidRPr="00E46DF7">
        <w:rPr>
          <w:rFonts w:ascii="Times New Roman" w:hAnsi="Times New Roman"/>
          <w:lang w:val="lt-LT"/>
        </w:rPr>
        <w:t xml:space="preserve"> prizo įteikimo aktu.</w:t>
      </w:r>
    </w:p>
    <w:p w14:paraId="1B7E65BB" w14:textId="17BE077B" w:rsidR="00CB4D40" w:rsidRPr="00E46DF7" w:rsidRDefault="00CB4D40" w:rsidP="00CB4D40">
      <w:pPr>
        <w:numPr>
          <w:ilvl w:val="1"/>
          <w:numId w:val="1"/>
        </w:numPr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Laimėt</w:t>
      </w:r>
      <w:r w:rsidR="00211C2F">
        <w:rPr>
          <w:rFonts w:ascii="Times New Roman" w:hAnsi="Times New Roman"/>
          <w:lang w:val="lt-LT"/>
        </w:rPr>
        <w:t xml:space="preserve">as </w:t>
      </w:r>
      <w:r w:rsidRPr="00E46DF7">
        <w:rPr>
          <w:rFonts w:ascii="Times New Roman" w:hAnsi="Times New Roman"/>
          <w:lang w:val="lt-LT"/>
        </w:rPr>
        <w:t>ir neatsiimt</w:t>
      </w:r>
      <w:r w:rsidR="00211C2F">
        <w:rPr>
          <w:rFonts w:ascii="Times New Roman" w:hAnsi="Times New Roman"/>
          <w:lang w:val="lt-LT"/>
        </w:rPr>
        <w:t>as</w:t>
      </w:r>
      <w:r w:rsidRPr="00E46DF7">
        <w:rPr>
          <w:rFonts w:ascii="Times New Roman" w:hAnsi="Times New Roman"/>
          <w:lang w:val="lt-LT"/>
        </w:rPr>
        <w:t xml:space="preserve"> priza</w:t>
      </w:r>
      <w:r w:rsidR="00211C2F">
        <w:rPr>
          <w:rFonts w:ascii="Times New Roman" w:hAnsi="Times New Roman"/>
          <w:lang w:val="lt-LT"/>
        </w:rPr>
        <w:t>s</w:t>
      </w:r>
      <w:r w:rsidRPr="00E46DF7">
        <w:rPr>
          <w:rFonts w:ascii="Times New Roman" w:hAnsi="Times New Roman"/>
          <w:lang w:val="lt-LT"/>
        </w:rPr>
        <w:t xml:space="preserve"> perduodami Žaidimo Prizų </w:t>
      </w:r>
      <w:r w:rsidR="00211C2F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>.</w:t>
      </w:r>
    </w:p>
    <w:p w14:paraId="5B11684F" w14:textId="77777777" w:rsidR="00CB4D40" w:rsidRPr="00E46DF7" w:rsidRDefault="00CB4D40" w:rsidP="00CB4D40">
      <w:pPr>
        <w:numPr>
          <w:ilvl w:val="0"/>
          <w:numId w:val="1"/>
        </w:numPr>
        <w:jc w:val="center"/>
        <w:rPr>
          <w:rFonts w:ascii="Times New Roman" w:hAnsi="Times New Roman"/>
          <w:b/>
          <w:lang w:val="lt-LT"/>
        </w:rPr>
      </w:pPr>
      <w:r w:rsidRPr="00E46DF7">
        <w:rPr>
          <w:rFonts w:ascii="Times New Roman" w:hAnsi="Times New Roman"/>
          <w:b/>
          <w:lang w:val="lt-LT"/>
        </w:rPr>
        <w:t>Duomenų apsauga</w:t>
      </w:r>
    </w:p>
    <w:p w14:paraId="45DB9370" w14:textId="26883415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renkamų duomenų valdytojas – žaidimo </w:t>
      </w:r>
      <w:r w:rsidR="00440317">
        <w:rPr>
          <w:rFonts w:ascii="Times New Roman" w:hAnsi="Times New Roman"/>
          <w:lang w:val="lt-LT"/>
        </w:rPr>
        <w:t>Organizatorius.</w:t>
      </w:r>
    </w:p>
    <w:p w14:paraId="13B40961" w14:textId="1AC0980F" w:rsidR="00CB4D40" w:rsidRPr="00E46DF7" w:rsidRDefault="00440317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440317">
        <w:rPr>
          <w:rFonts w:ascii="Times New Roman" w:hAnsi="Times New Roman"/>
          <w:lang w:val="lt-LT"/>
        </w:rPr>
        <w:t>Žaidimo metu renkamų duomenų tvarkytojas – žaidimo Koordinatorius</w:t>
      </w:r>
      <w:r>
        <w:rPr>
          <w:rFonts w:ascii="Times New Roman" w:hAnsi="Times New Roman"/>
          <w:lang w:val="lt-LT"/>
        </w:rPr>
        <w:t xml:space="preserve">. Bus tvarkomi šie </w:t>
      </w:r>
      <w:r w:rsidR="00CB4D40" w:rsidRPr="00E46DF7">
        <w:rPr>
          <w:rFonts w:ascii="Times New Roman" w:hAnsi="Times New Roman"/>
          <w:lang w:val="lt-LT"/>
        </w:rPr>
        <w:t>Žaidimo dalyvių asmens duomen</w:t>
      </w:r>
      <w:r>
        <w:rPr>
          <w:rFonts w:ascii="Times New Roman" w:hAnsi="Times New Roman"/>
          <w:lang w:val="lt-LT"/>
        </w:rPr>
        <w:t>y</w:t>
      </w:r>
      <w:r w:rsidR="00CB4D40" w:rsidRPr="00E46DF7">
        <w:rPr>
          <w:rFonts w:ascii="Times New Roman" w:hAnsi="Times New Roman"/>
          <w:lang w:val="lt-LT"/>
        </w:rPr>
        <w:t>s:</w:t>
      </w:r>
    </w:p>
    <w:p w14:paraId="7CD891F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Vardas ir pavardė;</w:t>
      </w:r>
    </w:p>
    <w:p w14:paraId="1B64DF17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El. pašto adresas;</w:t>
      </w:r>
    </w:p>
    <w:p w14:paraId="07CF42E9" w14:textId="4418EC6B" w:rsidR="00CB4D40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Telefono numeris;</w:t>
      </w:r>
    </w:p>
    <w:p w14:paraId="0B328EC1" w14:textId="447F7070" w:rsidR="00A22DEC" w:rsidRDefault="00A22DEC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„Drogas“ lojalumo kortelės numeris;</w:t>
      </w:r>
    </w:p>
    <w:p w14:paraId="7043CF0F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dalyvis, kuris registracijos formoje tinklapyje </w:t>
      </w:r>
      <w:hyperlink r:id="rId18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nepateiks privalomų asmens duomenų, negalės dalyvauti Žaidime.</w:t>
      </w:r>
    </w:p>
    <w:p w14:paraId="42FF007E" w14:textId="77777777" w:rsidR="00440317" w:rsidRPr="0044031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metu surinkti asmens duomenys valdomi asmens sutikimo pagrindu, kuris išreiškiamas užpildant registracijos formą tinklapyje </w:t>
      </w:r>
      <w:hyperlink r:id="rId19" w:history="1">
        <w:r w:rsidRPr="00E46DF7">
          <w:rPr>
            <w:rStyle w:val="Hyperlink"/>
            <w:rFonts w:ascii="Times New Roman" w:hAnsi="Times New Roman"/>
            <w:lang w:val="lt-LT"/>
          </w:rPr>
          <w:t>www.drogas.lt</w:t>
        </w:r>
      </w:hyperlink>
      <w:r w:rsidRPr="00E46DF7">
        <w:rPr>
          <w:rFonts w:ascii="Times New Roman" w:hAnsi="Times New Roman"/>
          <w:lang w:val="lt-LT"/>
        </w:rPr>
        <w:t xml:space="preserve"> </w:t>
      </w:r>
      <w:r w:rsidRPr="00E46DF7">
        <w:rPr>
          <w:rFonts w:ascii="Times New Roman" w:eastAsia="Times New Roman" w:hAnsi="Times New Roman"/>
          <w:lang w:val="lt-LT"/>
        </w:rPr>
        <w:t>Žaidimo dalyvis turi teisę bet kuriuo metu kreipdamasis elektroniniu paštu mail</w:t>
      </w:r>
      <w:r w:rsidRPr="00076CF1">
        <w:rPr>
          <w:rFonts w:ascii="Times New Roman" w:eastAsia="Times New Roman" w:hAnsi="Times New Roman"/>
          <w:lang w:val="lt-LT"/>
        </w:rPr>
        <w:t>@drogas.lt</w:t>
      </w:r>
      <w:r w:rsidRPr="00E46DF7">
        <w:rPr>
          <w:rFonts w:ascii="Times New Roman" w:eastAsia="Times New Roman" w:hAnsi="Times New Roman"/>
          <w:lang w:val="lt-LT"/>
        </w:rPr>
        <w:t xml:space="preserve"> atšaukti savo sutikimą rinkti ir tvarkyti savo asmens duomenis, nedarant poveikio jo duomenų rinkimo ir tvarkymo iki sutikimo atšaukimo teisėtumui. </w:t>
      </w:r>
    </w:p>
    <w:p w14:paraId="746B7652" w14:textId="69963869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eastAsia="Times New Roman" w:hAnsi="Times New Roman"/>
          <w:lang w:val="lt-LT"/>
        </w:rPr>
        <w:t>Žaidimo dalyviui atšaukus savo sutikimą, Žaidimo dalyvis yra išbraukiamas iš dalyvių sąrašo ir Žaidime nebedalyvauja.</w:t>
      </w:r>
    </w:p>
    <w:p w14:paraId="59A71C00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lastRenderedPageBreak/>
        <w:t xml:space="preserve">Žaidimo dalyvių duomenys yra naudojami šiais tikslais: </w:t>
      </w:r>
    </w:p>
    <w:p w14:paraId="7AEA21B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informacijos, susijusios su Žaidimu, teikimui, tvarkymui ir apdorojimui;</w:t>
      </w:r>
    </w:p>
    <w:p w14:paraId="031C2AAC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vykdymui; </w:t>
      </w:r>
    </w:p>
    <w:p w14:paraId="6A9DBD28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Žaidimo kokybės užtikrinimui;</w:t>
      </w:r>
    </w:p>
    <w:p w14:paraId="406E9BF9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problemų, susijusių su Žaidimo vykdymu, sprendimui;</w:t>
      </w:r>
    </w:p>
    <w:p w14:paraId="6E62744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prizų Žaidimo laimėtojams pristatymui ir atsiėmimui;</w:t>
      </w:r>
    </w:p>
    <w:p w14:paraId="521392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mokesčių už Žaidimo prizų laimėjusį dalyvį sumokėjimui;</w:t>
      </w:r>
    </w:p>
    <w:p w14:paraId="53F92EF2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kitais teisėtais su Žaidimo vykdymu susijusiais tikslais.</w:t>
      </w:r>
    </w:p>
    <w:p w14:paraId="198ADC5F" w14:textId="77777777" w:rsidR="00CB4D40" w:rsidRPr="00E46DF7" w:rsidRDefault="00CB4D40" w:rsidP="00CB4D40">
      <w:pPr>
        <w:numPr>
          <w:ilvl w:val="1"/>
          <w:numId w:val="1"/>
        </w:numPr>
        <w:tabs>
          <w:tab w:val="num" w:pos="284"/>
        </w:tabs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dalyvių duomenys gali būti perduoti trečiosioms šalims tiek, kiek tai yra susiję su Žaidimų vykdymu: </w:t>
      </w:r>
    </w:p>
    <w:p w14:paraId="7F34F5E9" w14:textId="1BD70BBC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Žaidimo</w:t>
      </w:r>
      <w:r w:rsidRPr="00E46DF7">
        <w:rPr>
          <w:rFonts w:ascii="Times New Roman" w:hAnsi="Times New Roman"/>
          <w:lang w:val="lt-LT"/>
        </w:rPr>
        <w:t xml:space="preserve"> </w:t>
      </w:r>
      <w:r w:rsidR="00440317">
        <w:rPr>
          <w:rFonts w:ascii="Times New Roman" w:hAnsi="Times New Roman"/>
          <w:lang w:val="lt-LT"/>
        </w:rPr>
        <w:t>Organizatoriui</w:t>
      </w:r>
      <w:r w:rsidRPr="00E46DF7">
        <w:rPr>
          <w:rFonts w:ascii="Times New Roman" w:hAnsi="Times New Roman"/>
          <w:lang w:val="lt-LT"/>
        </w:rPr>
        <w:t xml:space="preserve"> teikiami dalyvių duomenys, reikalingi susisiekti su išrinktais Žaidimo laimėtojais bei perduoti jiems prizus;</w:t>
      </w:r>
    </w:p>
    <w:p w14:paraId="2DCADDD6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Siuntų pristatymo tarnyboms teikiami dalyvių duomenys, reikalingi Žaidimo prizų pristatymui;</w:t>
      </w:r>
    </w:p>
    <w:p w14:paraId="5AAD2DB0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Valstybinėms institucijoms teikiami dalyvių duomenys, reikalingi taikomų mokesčių sumokėjimui;</w:t>
      </w:r>
    </w:p>
    <w:p w14:paraId="40BE95B3" w14:textId="77777777" w:rsidR="00CB4D40" w:rsidRPr="00E46DF7" w:rsidRDefault="00CB4D40" w:rsidP="00CB4D40">
      <w:pPr>
        <w:numPr>
          <w:ilvl w:val="2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E46DF7">
        <w:rPr>
          <w:rFonts w:ascii="Times New Roman" w:hAnsi="Times New Roman"/>
          <w:lang w:val="lt-LT"/>
        </w:rPr>
        <w:t>itais teisėtais Lietuvos Respublikos įstatymuose apibrėžtais atvejais ir tvarka.</w:t>
      </w:r>
    </w:p>
    <w:p w14:paraId="6A81C8EB" w14:textId="51E2D4AC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 Dalyvių asmens duomenys saugomi tris mėnesius po Žaidimo pabaigos, išskyrus duomenis, reikalingus taikomų mokesčių už Žaidimo prizą laimėjusį dalyvį sumokėjimui, kurie saugomi 10 metų po Žaidimo pabaigos.</w:t>
      </w:r>
    </w:p>
    <w:p w14:paraId="1005D7DC" w14:textId="61377302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Žaidimo dalyvis turi teisę kreiptis į Žaidimo </w:t>
      </w:r>
      <w:r w:rsidR="00F144B5">
        <w:rPr>
          <w:rFonts w:ascii="Times New Roman" w:hAnsi="Times New Roman"/>
          <w:lang w:val="lt-LT"/>
        </w:rPr>
        <w:t>Koordinatorių</w:t>
      </w:r>
      <w:r w:rsidRPr="00E46DF7">
        <w:rPr>
          <w:rFonts w:ascii="Times New Roman" w:hAnsi="Times New Roman"/>
          <w:lang w:val="lt-LT"/>
        </w:rPr>
        <w:t xml:space="preserve"> elektroniniu paštu </w:t>
      </w:r>
      <w:r w:rsidRPr="00E46DF7">
        <w:rPr>
          <w:rFonts w:ascii="Times New Roman" w:eastAsia="Times New Roman" w:hAnsi="Times New Roman"/>
          <w:lang w:val="lt-LT"/>
        </w:rPr>
        <w:t>mail@drogas.lt</w:t>
      </w:r>
      <w:r w:rsidRPr="00E46DF7">
        <w:rPr>
          <w:rFonts w:ascii="Times New Roman" w:hAnsi="Times New Roman"/>
          <w:lang w:val="lt-LT"/>
        </w:rPr>
        <w:t xml:space="preserve"> ir prašyti, kad leist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susipažinti su </w:t>
      </w:r>
      <w:r w:rsidR="00F144B5">
        <w:rPr>
          <w:rFonts w:ascii="Times New Roman" w:hAnsi="Times New Roman"/>
          <w:lang w:val="lt-LT"/>
        </w:rPr>
        <w:t>tvarkomais</w:t>
      </w:r>
      <w:r w:rsidRPr="00E46DF7">
        <w:rPr>
          <w:rFonts w:ascii="Times New Roman" w:hAnsi="Times New Roman"/>
          <w:lang w:val="lt-LT"/>
        </w:rPr>
        <w:t xml:space="preserve"> savo asmens duomenimis bei juos ištaisyt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, jeigu </w:t>
      </w:r>
      <w:r w:rsidR="00F144B5">
        <w:rPr>
          <w:rFonts w:ascii="Times New Roman" w:hAnsi="Times New Roman"/>
          <w:lang w:val="lt-LT"/>
        </w:rPr>
        <w:t>Koordinatoriaus</w:t>
      </w:r>
      <w:r w:rsidRPr="00E46DF7">
        <w:rPr>
          <w:rFonts w:ascii="Times New Roman" w:hAnsi="Times New Roman"/>
          <w:lang w:val="lt-LT"/>
        </w:rPr>
        <w:t xml:space="preserve"> turimi duomenys yra neteisingi ar netikslūs, juos ištrint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arba apribot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duomenų tvarkymą, taip pat perkelt</w:t>
      </w:r>
      <w:r w:rsidR="00F144B5">
        <w:rPr>
          <w:rFonts w:ascii="Times New Roman" w:hAnsi="Times New Roman"/>
          <w:lang w:val="lt-LT"/>
        </w:rPr>
        <w:t>i</w:t>
      </w:r>
      <w:r w:rsidRPr="00E46DF7">
        <w:rPr>
          <w:rFonts w:ascii="Times New Roman" w:hAnsi="Times New Roman"/>
          <w:lang w:val="lt-LT"/>
        </w:rPr>
        <w:t xml:space="preserve"> duomenis. Jeigu įvykdžius dalyvio prašymą yra apsunkinamas tokio asmens dalyvavimas Žaidime, dalyvis yra išbraukiamas iš dalyvių sąrašo ir Žaidime nebedalyvauja.</w:t>
      </w:r>
    </w:p>
    <w:p w14:paraId="4B36C965" w14:textId="77777777" w:rsidR="00CB4D40" w:rsidRPr="00E46DF7" w:rsidRDefault="00CB4D40" w:rsidP="00CB4D40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Jeigu Žaidimo dalyvis mano, kad vykdant šį Žaidimą yra pažeidžiamos jo teisės, susijusios su duomenų apsauga, dalyvis turi teisę pateikti skundą priežiūros institucijai:</w:t>
      </w:r>
    </w:p>
    <w:p w14:paraId="0FD9038F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Valstybinei duomenų apsaugos inspekcijai</w:t>
      </w:r>
    </w:p>
    <w:p w14:paraId="136A2C97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 xml:space="preserve">A. Juozapavičiaus g. 6, 09310 Vilnius </w:t>
      </w:r>
    </w:p>
    <w:p w14:paraId="6B3D53B3" w14:textId="77777777" w:rsidR="00CB4D40" w:rsidRPr="00E46DF7" w:rsidRDefault="00CB4D40" w:rsidP="00CB4D40">
      <w:pPr>
        <w:spacing w:after="0"/>
        <w:ind w:left="792"/>
        <w:jc w:val="both"/>
        <w:rPr>
          <w:rFonts w:ascii="Times New Roman" w:hAnsi="Times New Roman"/>
          <w:lang w:val="lt-LT"/>
        </w:rPr>
      </w:pPr>
      <w:r w:rsidRPr="00E46DF7">
        <w:rPr>
          <w:rFonts w:ascii="Times New Roman" w:hAnsi="Times New Roman"/>
          <w:lang w:val="lt-LT"/>
        </w:rPr>
        <w:t>Tel. (8 5) 271 2804, 279 1445 El. paštas ada@ada.lt</w:t>
      </w:r>
    </w:p>
    <w:p w14:paraId="2AC0F8BC" w14:textId="77777777" w:rsidR="00CB4D40" w:rsidRPr="00076CF1" w:rsidRDefault="00CB4D40" w:rsidP="00CB4D40">
      <w:pPr>
        <w:rPr>
          <w:lang w:val="fr-FR"/>
        </w:rPr>
      </w:pPr>
    </w:p>
    <w:p w14:paraId="4812FDC4" w14:textId="77777777" w:rsidR="00CB4D40" w:rsidRPr="00076CF1" w:rsidRDefault="00CB4D40" w:rsidP="00CB4D40">
      <w:pPr>
        <w:rPr>
          <w:lang w:val="fr-FR"/>
        </w:rPr>
      </w:pPr>
    </w:p>
    <w:p w14:paraId="1B9E2E42" w14:textId="77777777" w:rsidR="00CB4D40" w:rsidRPr="00076CF1" w:rsidRDefault="00CB4D40" w:rsidP="00CB4D40">
      <w:pPr>
        <w:rPr>
          <w:lang w:val="fr-FR"/>
        </w:rPr>
      </w:pPr>
    </w:p>
    <w:p w14:paraId="1E615C97" w14:textId="77777777" w:rsidR="00CB4D40" w:rsidRPr="00076CF1" w:rsidRDefault="00CB4D40" w:rsidP="00CB4D40">
      <w:pPr>
        <w:rPr>
          <w:lang w:val="fr-FR"/>
        </w:rPr>
      </w:pPr>
    </w:p>
    <w:sectPr w:rsidR="00CB4D40" w:rsidRPr="00076CF1" w:rsidSect="00C716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B262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0"/>
    <w:rsid w:val="00005B31"/>
    <w:rsid w:val="00020130"/>
    <w:rsid w:val="00076CF1"/>
    <w:rsid w:val="000B7DB6"/>
    <w:rsid w:val="00172078"/>
    <w:rsid w:val="001B2C91"/>
    <w:rsid w:val="00203A53"/>
    <w:rsid w:val="00211C2F"/>
    <w:rsid w:val="00261C4A"/>
    <w:rsid w:val="00353470"/>
    <w:rsid w:val="00430EA1"/>
    <w:rsid w:val="00440317"/>
    <w:rsid w:val="0049105B"/>
    <w:rsid w:val="00521972"/>
    <w:rsid w:val="00537F98"/>
    <w:rsid w:val="005549B1"/>
    <w:rsid w:val="00567C2B"/>
    <w:rsid w:val="0061629F"/>
    <w:rsid w:val="006809EA"/>
    <w:rsid w:val="0080641F"/>
    <w:rsid w:val="00880E5E"/>
    <w:rsid w:val="00997A80"/>
    <w:rsid w:val="00997F8B"/>
    <w:rsid w:val="00A06143"/>
    <w:rsid w:val="00A22DEC"/>
    <w:rsid w:val="00B6190F"/>
    <w:rsid w:val="00BE6BD0"/>
    <w:rsid w:val="00C71601"/>
    <w:rsid w:val="00CB4D40"/>
    <w:rsid w:val="00CE5657"/>
    <w:rsid w:val="00D501D8"/>
    <w:rsid w:val="00D62C47"/>
    <w:rsid w:val="00E4053C"/>
    <w:rsid w:val="00EC6FCD"/>
    <w:rsid w:val="00EE5E56"/>
    <w:rsid w:val="00F144B5"/>
    <w:rsid w:val="00F6767D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8EDE"/>
  <w15:chartTrackingRefBased/>
  <w15:docId w15:val="{67AEA85C-05E1-424A-806E-7259C0E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D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4D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4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40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ogas.lt" TargetMode="External"/><Relationship Id="rId13" Type="http://schemas.openxmlformats.org/officeDocument/2006/relationships/hyperlink" Target="http://www.drogas.lt" TargetMode="External"/><Relationship Id="rId18" Type="http://schemas.openxmlformats.org/officeDocument/2006/relationships/hyperlink" Target="http://www.drogas.l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drogas.lt" TargetMode="External"/><Relationship Id="rId17" Type="http://schemas.openxmlformats.org/officeDocument/2006/relationships/hyperlink" Target="http://www.droga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rogas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rogas.l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rogas.lt" TargetMode="External"/><Relationship Id="rId10" Type="http://schemas.openxmlformats.org/officeDocument/2006/relationships/hyperlink" Target="http://www.drogas.lt" TargetMode="External"/><Relationship Id="rId19" Type="http://schemas.openxmlformats.org/officeDocument/2006/relationships/hyperlink" Target="http://www.drogas.l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rogas.lt" TargetMode="External"/><Relationship Id="rId14" Type="http://schemas.openxmlformats.org/officeDocument/2006/relationships/hyperlink" Target="http://www.drog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B14452C776C46A31849DFA527C5F6" ma:contentTypeVersion="19" ma:contentTypeDescription="Create a new document." ma:contentTypeScope="" ma:versionID="44d1dba27755e950af32b45316f45bb5">
  <xsd:schema xmlns:xsd="http://www.w3.org/2001/XMLSchema" xmlns:xs="http://www.w3.org/2001/XMLSchema" xmlns:p="http://schemas.microsoft.com/office/2006/metadata/properties" xmlns:ns2="9f7fcf95-7639-45c0-a899-cd0c25b89cdc" xmlns:ns3="0a5cf99b-915c-4f62-82f4-f1ae557e3fee" targetNamespace="http://schemas.microsoft.com/office/2006/metadata/properties" ma:root="true" ma:fieldsID="4b4e7f4ed36642b5f86e75a1fb6699c7" ns2:_="" ns3:_="">
    <xsd:import namespace="9f7fcf95-7639-45c0-a899-cd0c25b89cdc"/>
    <xsd:import namespace="0a5cf99b-915c-4f62-82f4-f1ae557e3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TEst" minOccurs="0"/>
                <xsd:element ref="ns3:MediaServiceSearchProperties" minOccurs="0"/>
                <xsd:element ref="ns3:_x0032_024" minOccurs="0"/>
                <xsd:element ref="ns3:MediaServiceBillingMetadata" minOccurs="0"/>
                <xsd:element ref="ns3:_x0030_4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cf95-7639-45c0-a899-cd0c25b8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515d77-32a0-4144-b4b0-9ed79222e1a0}" ma:internalName="TaxCatchAll" ma:showField="CatchAllData" ma:web="9f7fcf95-7639-45c0-a899-cd0c25b8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f99b-915c-4f62-82f4-f1ae557e3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6d0da8-5ef1-4695-8a98-53ed7c3d4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4" ma:index="24" nillable="true" ma:displayName="2024" ma:format="Dropdown" ma:internalName="_x0032_024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0_41" ma:index="26" nillable="true" ma:displayName="041" ma:format="Dropdown" ma:internalName="_x0030_41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0_41 xmlns="0a5cf99b-915c-4f62-82f4-f1ae557e3fee" xsi:nil="true"/>
    <TaxCatchAll xmlns="9f7fcf95-7639-45c0-a899-cd0c25b89cdc" xsi:nil="true"/>
    <TEst xmlns="0a5cf99b-915c-4f62-82f4-f1ae557e3fee">
      <UserInfo>
        <DisplayName/>
        <AccountId xsi:nil="true"/>
        <AccountType/>
      </UserInfo>
    </TEst>
    <lcf76f155ced4ddcb4097134ff3c332f xmlns="0a5cf99b-915c-4f62-82f4-f1ae557e3fee">
      <Terms xmlns="http://schemas.microsoft.com/office/infopath/2007/PartnerControls"/>
    </lcf76f155ced4ddcb4097134ff3c332f>
    <_x0032_024 xmlns="0a5cf99b-915c-4f62-82f4-f1ae557e3fee" xsi:nil="true"/>
  </documentManagement>
</p:properties>
</file>

<file path=customXml/itemProps1.xml><?xml version="1.0" encoding="utf-8"?>
<ds:datastoreItem xmlns:ds="http://schemas.openxmlformats.org/officeDocument/2006/customXml" ds:itemID="{56A103D1-2FA2-434A-A815-BE5092C58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fcf95-7639-45c0-a899-cd0c25b89cdc"/>
    <ds:schemaRef ds:uri="0a5cf99b-915c-4f62-82f4-f1ae557e3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D31D4-4549-4D69-8B83-96E8354BA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71F8B-6CF4-4932-9402-CA33BB22EC20}">
  <ds:schemaRefs>
    <ds:schemaRef ds:uri="http://schemas.microsoft.com/office/2006/metadata/properties"/>
    <ds:schemaRef ds:uri="http://schemas.microsoft.com/office/infopath/2007/PartnerControls"/>
    <ds:schemaRef ds:uri="0a5cf99b-915c-4f62-82f4-f1ae557e3fee"/>
    <ds:schemaRef ds:uri="9f7fcf95-7639-45c0-a899-cd0c25b89c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4999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Sanitex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Kurauskienė</dc:creator>
  <cp:keywords/>
  <dc:description/>
  <cp:lastModifiedBy>Lina Skorupskienė</cp:lastModifiedBy>
  <cp:revision>11</cp:revision>
  <dcterms:created xsi:type="dcterms:W3CDTF">2025-10-14T11:51:00Z</dcterms:created>
  <dcterms:modified xsi:type="dcterms:W3CDTF">2026-01-29T11:04:00Z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0x010100C19B14452C776C46A31849DFA527C5F6</vt:lpwstr>
  </property>
</Properties>
</file>